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AC08A" w14:textId="26E5C723" w:rsidR="000E42DF" w:rsidRPr="000E42DF" w:rsidRDefault="000E42DF" w:rsidP="000E42DF">
      <w:pPr>
        <w:rPr>
          <w:b/>
          <w:bCs/>
        </w:rPr>
      </w:pPr>
      <w:proofErr w:type="spellStart"/>
      <w:r w:rsidRPr="000E42DF">
        <w:rPr>
          <w:b/>
          <w:bCs/>
        </w:rPr>
        <w:t>Orličan</w:t>
      </w:r>
      <w:proofErr w:type="spellEnd"/>
      <w:r w:rsidRPr="000E42DF">
        <w:rPr>
          <w:b/>
          <w:bCs/>
        </w:rPr>
        <w:t xml:space="preserve"> </w:t>
      </w:r>
      <w:proofErr w:type="spellStart"/>
      <w:r w:rsidRPr="000E42DF">
        <w:rPr>
          <w:b/>
          <w:bCs/>
        </w:rPr>
        <w:t>becomes</w:t>
      </w:r>
      <w:proofErr w:type="spellEnd"/>
      <w:r w:rsidRPr="000E42DF">
        <w:rPr>
          <w:b/>
          <w:bCs/>
        </w:rPr>
        <w:t xml:space="preserve"> </w:t>
      </w:r>
      <w:proofErr w:type="spellStart"/>
      <w:r w:rsidRPr="000E42DF">
        <w:rPr>
          <w:b/>
          <w:bCs/>
        </w:rPr>
        <w:t>the</w:t>
      </w:r>
      <w:proofErr w:type="spellEnd"/>
      <w:r w:rsidRPr="000E42DF">
        <w:rPr>
          <w:b/>
          <w:bCs/>
        </w:rPr>
        <w:t xml:space="preserve"> </w:t>
      </w:r>
      <w:proofErr w:type="spellStart"/>
      <w:r w:rsidRPr="000E42DF">
        <w:rPr>
          <w:b/>
          <w:bCs/>
        </w:rPr>
        <w:t>official</w:t>
      </w:r>
      <w:proofErr w:type="spellEnd"/>
      <w:r w:rsidRPr="000E42DF">
        <w:rPr>
          <w:b/>
          <w:bCs/>
        </w:rPr>
        <w:t xml:space="preserve"> </w:t>
      </w:r>
      <w:proofErr w:type="spellStart"/>
      <w:r w:rsidRPr="000E42DF">
        <w:rPr>
          <w:b/>
          <w:bCs/>
        </w:rPr>
        <w:t>sponsor</w:t>
      </w:r>
      <w:proofErr w:type="spellEnd"/>
      <w:r w:rsidRPr="000E42DF">
        <w:rPr>
          <w:b/>
          <w:bCs/>
        </w:rPr>
        <w:t xml:space="preserve"> </w:t>
      </w:r>
      <w:proofErr w:type="spellStart"/>
      <w:r w:rsidRPr="000E42DF">
        <w:rPr>
          <w:b/>
          <w:bCs/>
        </w:rPr>
        <w:t>of</w:t>
      </w:r>
      <w:proofErr w:type="spellEnd"/>
      <w:r w:rsidRPr="000E42DF">
        <w:rPr>
          <w:b/>
          <w:bCs/>
        </w:rPr>
        <w:t xml:space="preserve"> </w:t>
      </w:r>
      <w:proofErr w:type="spellStart"/>
      <w:r w:rsidRPr="000E42DF">
        <w:rPr>
          <w:b/>
          <w:bCs/>
        </w:rPr>
        <w:t>the</w:t>
      </w:r>
      <w:proofErr w:type="spellEnd"/>
      <w:r w:rsidRPr="000E42DF">
        <w:rPr>
          <w:b/>
          <w:bCs/>
        </w:rPr>
        <w:t xml:space="preserve"> Tygr Olin </w:t>
      </w:r>
      <w:proofErr w:type="spellStart"/>
      <w:r w:rsidRPr="000E42DF">
        <w:rPr>
          <w:b/>
          <w:bCs/>
        </w:rPr>
        <w:t>project</w:t>
      </w:r>
      <w:proofErr w:type="spellEnd"/>
      <w:r w:rsidRPr="000E42DF">
        <w:rPr>
          <w:b/>
          <w:bCs/>
        </w:rPr>
        <w:t xml:space="preserve"> </w:t>
      </w:r>
      <w:proofErr w:type="spellStart"/>
      <w:r w:rsidRPr="000E42DF">
        <w:rPr>
          <w:b/>
          <w:bCs/>
        </w:rPr>
        <w:t>helping</w:t>
      </w:r>
      <w:proofErr w:type="spellEnd"/>
      <w:r w:rsidRPr="000E42DF">
        <w:rPr>
          <w:b/>
          <w:bCs/>
        </w:rPr>
        <w:t xml:space="preserve"> </w:t>
      </w:r>
      <w:proofErr w:type="spellStart"/>
      <w:r w:rsidRPr="000E42DF">
        <w:rPr>
          <w:b/>
          <w:bCs/>
        </w:rPr>
        <w:t>children</w:t>
      </w:r>
      <w:proofErr w:type="spellEnd"/>
      <w:r w:rsidRPr="000E42DF">
        <w:rPr>
          <w:b/>
          <w:bCs/>
        </w:rPr>
        <w:t xml:space="preserve"> </w:t>
      </w:r>
      <w:proofErr w:type="spellStart"/>
      <w:r w:rsidRPr="000E42DF">
        <w:rPr>
          <w:b/>
          <w:bCs/>
        </w:rPr>
        <w:t>overcome</w:t>
      </w:r>
      <w:proofErr w:type="spellEnd"/>
      <w:r w:rsidRPr="000E42DF">
        <w:rPr>
          <w:b/>
          <w:bCs/>
        </w:rPr>
        <w:t xml:space="preserve"> </w:t>
      </w:r>
      <w:proofErr w:type="spellStart"/>
      <w:r w:rsidRPr="000E42DF">
        <w:rPr>
          <w:b/>
          <w:bCs/>
        </w:rPr>
        <w:t>fear</w:t>
      </w:r>
      <w:proofErr w:type="spellEnd"/>
      <w:r w:rsidRPr="000E42DF">
        <w:rPr>
          <w:b/>
          <w:bCs/>
        </w:rPr>
        <w:t xml:space="preserve"> </w:t>
      </w:r>
      <w:proofErr w:type="spellStart"/>
      <w:r w:rsidRPr="000E42DF">
        <w:rPr>
          <w:b/>
          <w:bCs/>
        </w:rPr>
        <w:t>of</w:t>
      </w:r>
      <w:proofErr w:type="spellEnd"/>
      <w:r w:rsidRPr="000E42DF">
        <w:rPr>
          <w:b/>
          <w:bCs/>
        </w:rPr>
        <w:t xml:space="preserve"> </w:t>
      </w:r>
      <w:proofErr w:type="spellStart"/>
      <w:r w:rsidRPr="000E42DF">
        <w:rPr>
          <w:b/>
          <w:bCs/>
        </w:rPr>
        <w:t>flying</w:t>
      </w:r>
      <w:proofErr w:type="spellEnd"/>
    </w:p>
    <w:p w14:paraId="0380DEE9" w14:textId="12295050" w:rsidR="000E42DF" w:rsidRPr="000E42DF" w:rsidRDefault="000E42DF" w:rsidP="000E42DF">
      <w:proofErr w:type="spellStart"/>
      <w:r w:rsidRPr="000E42DF">
        <w:t>Orličan</w:t>
      </w:r>
      <w:proofErr w:type="spellEnd"/>
      <w:r w:rsidRPr="000E42DF">
        <w:t xml:space="preserve"> </w:t>
      </w:r>
      <w:proofErr w:type="spellStart"/>
      <w:r w:rsidRPr="000E42DF">
        <w:t>announces</w:t>
      </w:r>
      <w:proofErr w:type="spellEnd"/>
      <w:r w:rsidRPr="000E42DF">
        <w:t xml:space="preserve"> a </w:t>
      </w:r>
      <w:proofErr w:type="spellStart"/>
      <w:r w:rsidRPr="000E42DF">
        <w:t>new</w:t>
      </w:r>
      <w:proofErr w:type="spellEnd"/>
      <w:r w:rsidRPr="000E42DF">
        <w:t xml:space="preserve"> </w:t>
      </w:r>
      <w:proofErr w:type="spellStart"/>
      <w:r w:rsidRPr="000E42DF">
        <w:t>partnership</w:t>
      </w:r>
      <w:proofErr w:type="spellEnd"/>
      <w:r w:rsidRPr="000E42DF">
        <w:t xml:space="preserve"> </w:t>
      </w:r>
      <w:proofErr w:type="spellStart"/>
      <w:r w:rsidRPr="000E42DF">
        <w:t>with</w:t>
      </w:r>
      <w:proofErr w:type="spellEnd"/>
      <w:r w:rsidRPr="000E42DF">
        <w:t xml:space="preserve"> Tygr Olin – </w:t>
      </w:r>
      <w:proofErr w:type="spellStart"/>
      <w:r w:rsidRPr="000E42DF">
        <w:t>an</w:t>
      </w:r>
      <w:proofErr w:type="spellEnd"/>
      <w:r w:rsidRPr="000E42DF">
        <w:t xml:space="preserve"> </w:t>
      </w:r>
      <w:proofErr w:type="spellStart"/>
      <w:r w:rsidRPr="000E42DF">
        <w:t>educational</w:t>
      </w:r>
      <w:proofErr w:type="spellEnd"/>
      <w:r w:rsidRPr="000E42DF">
        <w:t xml:space="preserve"> </w:t>
      </w:r>
      <w:proofErr w:type="spellStart"/>
      <w:r w:rsidRPr="000E42DF">
        <w:t>programme</w:t>
      </w:r>
      <w:proofErr w:type="spellEnd"/>
      <w:r w:rsidRPr="000E42DF">
        <w:t xml:space="preserve"> </w:t>
      </w:r>
      <w:proofErr w:type="spellStart"/>
      <w:r w:rsidRPr="000E42DF">
        <w:t>that</w:t>
      </w:r>
      <w:proofErr w:type="spellEnd"/>
      <w:r w:rsidRPr="000E42DF">
        <w:t xml:space="preserve"> </w:t>
      </w:r>
      <w:proofErr w:type="spellStart"/>
      <w:r w:rsidRPr="000E42DF">
        <w:t>introduces</w:t>
      </w:r>
      <w:proofErr w:type="spellEnd"/>
      <w:r w:rsidRPr="000E42DF">
        <w:t xml:space="preserve"> </w:t>
      </w:r>
      <w:proofErr w:type="spellStart"/>
      <w:r w:rsidRPr="000E42DF">
        <w:t>children</w:t>
      </w:r>
      <w:proofErr w:type="spellEnd"/>
      <w:r w:rsidRPr="000E42DF">
        <w:t xml:space="preserve"> to </w:t>
      </w:r>
      <w:proofErr w:type="spellStart"/>
      <w:r w:rsidRPr="000E42DF">
        <w:t>the</w:t>
      </w:r>
      <w:proofErr w:type="spellEnd"/>
      <w:r w:rsidRPr="000E42DF">
        <w:t xml:space="preserve"> </w:t>
      </w:r>
      <w:proofErr w:type="spellStart"/>
      <w:r w:rsidRPr="000E42DF">
        <w:t>basics</w:t>
      </w:r>
      <w:proofErr w:type="spellEnd"/>
      <w:r w:rsidRPr="000E42DF">
        <w:t xml:space="preserve"> </w:t>
      </w:r>
      <w:proofErr w:type="spellStart"/>
      <w:r w:rsidRPr="000E42DF">
        <w:t>of</w:t>
      </w:r>
      <w:proofErr w:type="spellEnd"/>
      <w:r w:rsidRPr="000E42DF">
        <w:t xml:space="preserve"> </w:t>
      </w:r>
      <w:proofErr w:type="spellStart"/>
      <w:r w:rsidRPr="000E42DF">
        <w:t>flying</w:t>
      </w:r>
      <w:proofErr w:type="spellEnd"/>
      <w:r w:rsidRPr="000E42DF">
        <w:t xml:space="preserve">, </w:t>
      </w:r>
      <w:proofErr w:type="spellStart"/>
      <w:r w:rsidRPr="000E42DF">
        <w:t>aircraft</w:t>
      </w:r>
      <w:proofErr w:type="spellEnd"/>
      <w:r w:rsidRPr="000E42DF">
        <w:t xml:space="preserve"> technology and </w:t>
      </w:r>
      <w:proofErr w:type="spellStart"/>
      <w:r w:rsidRPr="000E42DF">
        <w:t>onboard</w:t>
      </w:r>
      <w:proofErr w:type="spellEnd"/>
      <w:r w:rsidRPr="000E42DF">
        <w:t xml:space="preserve"> </w:t>
      </w:r>
      <w:proofErr w:type="spellStart"/>
      <w:r w:rsidRPr="000E42DF">
        <w:t>safety</w:t>
      </w:r>
      <w:proofErr w:type="spellEnd"/>
      <w:r w:rsidRPr="000E42DF">
        <w:t xml:space="preserve"> </w:t>
      </w:r>
      <w:proofErr w:type="spellStart"/>
      <w:r w:rsidRPr="000E42DF">
        <w:t>through</w:t>
      </w:r>
      <w:proofErr w:type="spellEnd"/>
      <w:r w:rsidRPr="000E42DF">
        <w:t xml:space="preserve"> </w:t>
      </w:r>
      <w:proofErr w:type="spellStart"/>
      <w:r w:rsidRPr="000E42DF">
        <w:t>playful</w:t>
      </w:r>
      <w:proofErr w:type="spellEnd"/>
      <w:r w:rsidRPr="000E42DF">
        <w:t xml:space="preserve">, </w:t>
      </w:r>
      <w:proofErr w:type="spellStart"/>
      <w:r w:rsidRPr="000E42DF">
        <w:t>accessible</w:t>
      </w:r>
      <w:proofErr w:type="spellEnd"/>
      <w:r w:rsidRPr="000E42DF">
        <w:t xml:space="preserve"> </w:t>
      </w:r>
      <w:proofErr w:type="spellStart"/>
      <w:r w:rsidRPr="000E42DF">
        <w:t>storytelling</w:t>
      </w:r>
      <w:proofErr w:type="spellEnd"/>
      <w:r w:rsidRPr="000E42DF">
        <w:t xml:space="preserve">. </w:t>
      </w:r>
      <w:proofErr w:type="spellStart"/>
      <w:r w:rsidRPr="000E42DF">
        <w:t>The</w:t>
      </w:r>
      <w:proofErr w:type="spellEnd"/>
      <w:r w:rsidRPr="000E42DF">
        <w:t xml:space="preserve"> </w:t>
      </w:r>
      <w:proofErr w:type="spellStart"/>
      <w:r w:rsidRPr="000E42DF">
        <w:t>collaboration</w:t>
      </w:r>
      <w:proofErr w:type="spellEnd"/>
      <w:r w:rsidRPr="000E42DF">
        <w:t xml:space="preserve"> </w:t>
      </w:r>
      <w:proofErr w:type="spellStart"/>
      <w:r w:rsidRPr="000E42DF">
        <w:t>aims</w:t>
      </w:r>
      <w:proofErr w:type="spellEnd"/>
      <w:r w:rsidRPr="000E42DF">
        <w:t xml:space="preserve"> to support </w:t>
      </w:r>
      <w:proofErr w:type="spellStart"/>
      <w:r w:rsidRPr="000E42DF">
        <w:t>modern</w:t>
      </w:r>
      <w:proofErr w:type="spellEnd"/>
      <w:r w:rsidRPr="000E42DF">
        <w:t xml:space="preserve"> </w:t>
      </w:r>
      <w:proofErr w:type="spellStart"/>
      <w:r w:rsidRPr="000E42DF">
        <w:t>aviation</w:t>
      </w:r>
      <w:proofErr w:type="spellEnd"/>
      <w:r w:rsidRPr="000E42DF">
        <w:t xml:space="preserve"> </w:t>
      </w:r>
      <w:proofErr w:type="spellStart"/>
      <w:r w:rsidRPr="000E42DF">
        <w:t>outreach</w:t>
      </w:r>
      <w:proofErr w:type="spellEnd"/>
      <w:r w:rsidRPr="000E42DF">
        <w:t xml:space="preserve"> and </w:t>
      </w:r>
      <w:proofErr w:type="spellStart"/>
      <w:r w:rsidRPr="000E42DF">
        <w:t>bring</w:t>
      </w:r>
      <w:proofErr w:type="spellEnd"/>
      <w:r w:rsidRPr="000E42DF">
        <w:t xml:space="preserve"> </w:t>
      </w:r>
      <w:proofErr w:type="spellStart"/>
      <w:r w:rsidRPr="000E42DF">
        <w:t>the</w:t>
      </w:r>
      <w:proofErr w:type="spellEnd"/>
      <w:r w:rsidRPr="000E42DF">
        <w:t xml:space="preserve"> </w:t>
      </w:r>
      <w:proofErr w:type="spellStart"/>
      <w:r w:rsidRPr="000E42DF">
        <w:t>world</w:t>
      </w:r>
      <w:proofErr w:type="spellEnd"/>
      <w:r w:rsidRPr="000E42DF">
        <w:t xml:space="preserve"> </w:t>
      </w:r>
      <w:proofErr w:type="spellStart"/>
      <w:r w:rsidRPr="000E42DF">
        <w:t>of</w:t>
      </w:r>
      <w:proofErr w:type="spellEnd"/>
      <w:r w:rsidRPr="000E42DF">
        <w:t xml:space="preserve"> </w:t>
      </w:r>
      <w:proofErr w:type="spellStart"/>
      <w:r w:rsidRPr="000E42DF">
        <w:t>flying</w:t>
      </w:r>
      <w:proofErr w:type="spellEnd"/>
      <w:r w:rsidRPr="000E42DF">
        <w:t xml:space="preserve"> </w:t>
      </w:r>
      <w:proofErr w:type="spellStart"/>
      <w:r w:rsidRPr="000E42DF">
        <w:t>closer</w:t>
      </w:r>
      <w:proofErr w:type="spellEnd"/>
      <w:r w:rsidRPr="000E42DF">
        <w:t xml:space="preserve"> to </w:t>
      </w:r>
      <w:proofErr w:type="spellStart"/>
      <w:r w:rsidRPr="000E42DF">
        <w:t>the</w:t>
      </w:r>
      <w:proofErr w:type="spellEnd"/>
      <w:r w:rsidRPr="000E42DF">
        <w:t xml:space="preserve"> </w:t>
      </w:r>
      <w:proofErr w:type="spellStart"/>
      <w:r w:rsidRPr="000E42DF">
        <w:t>youngest</w:t>
      </w:r>
      <w:proofErr w:type="spellEnd"/>
      <w:r w:rsidRPr="000E42DF">
        <w:t xml:space="preserve"> </w:t>
      </w:r>
      <w:proofErr w:type="spellStart"/>
      <w:r w:rsidRPr="000E42DF">
        <w:t>generation</w:t>
      </w:r>
      <w:proofErr w:type="spellEnd"/>
      <w:r w:rsidRPr="000E42DF">
        <w:t xml:space="preserve"> in a </w:t>
      </w:r>
      <w:proofErr w:type="spellStart"/>
      <w:r w:rsidRPr="000E42DF">
        <w:t>way</w:t>
      </w:r>
      <w:proofErr w:type="spellEnd"/>
      <w:r w:rsidRPr="000E42DF">
        <w:t xml:space="preserve"> </w:t>
      </w:r>
      <w:proofErr w:type="spellStart"/>
      <w:r w:rsidRPr="000E42DF">
        <w:t>that</w:t>
      </w:r>
      <w:proofErr w:type="spellEnd"/>
      <w:r w:rsidRPr="000E42DF">
        <w:t xml:space="preserve"> </w:t>
      </w:r>
      <w:proofErr w:type="spellStart"/>
      <w:r w:rsidRPr="000E42DF">
        <w:t>is</w:t>
      </w:r>
      <w:proofErr w:type="spellEnd"/>
      <w:r w:rsidRPr="000E42DF">
        <w:t xml:space="preserve"> </w:t>
      </w:r>
      <w:proofErr w:type="spellStart"/>
      <w:r w:rsidRPr="000E42DF">
        <w:t>clear</w:t>
      </w:r>
      <w:proofErr w:type="spellEnd"/>
      <w:r w:rsidRPr="000E42DF">
        <w:t xml:space="preserve">, </w:t>
      </w:r>
      <w:proofErr w:type="spellStart"/>
      <w:r w:rsidRPr="000E42DF">
        <w:t>safe</w:t>
      </w:r>
      <w:proofErr w:type="spellEnd"/>
      <w:r w:rsidRPr="000E42DF">
        <w:t xml:space="preserve"> and </w:t>
      </w:r>
      <w:proofErr w:type="spellStart"/>
      <w:r w:rsidRPr="000E42DF">
        <w:t>genuinely</w:t>
      </w:r>
      <w:proofErr w:type="spellEnd"/>
      <w:r w:rsidRPr="000E42DF">
        <w:t xml:space="preserve"> </w:t>
      </w:r>
      <w:proofErr w:type="spellStart"/>
      <w:r w:rsidRPr="000E42DF">
        <w:t>enjoyable</w:t>
      </w:r>
      <w:proofErr w:type="spellEnd"/>
      <w:r w:rsidRPr="000E42DF">
        <w:t>.</w:t>
      </w:r>
    </w:p>
    <w:p w14:paraId="01F44D6A" w14:textId="77777777" w:rsidR="000E42DF" w:rsidRPr="000E42DF" w:rsidRDefault="000E42DF" w:rsidP="000E42DF">
      <w:r w:rsidRPr="000E42DF">
        <w:t xml:space="preserve">Tygr Olin </w:t>
      </w:r>
      <w:proofErr w:type="spellStart"/>
      <w:r w:rsidRPr="000E42DF">
        <w:t>is</w:t>
      </w:r>
      <w:proofErr w:type="spellEnd"/>
      <w:r w:rsidRPr="000E42DF">
        <w:t xml:space="preserve"> part </w:t>
      </w:r>
      <w:proofErr w:type="spellStart"/>
      <w:r w:rsidRPr="000E42DF">
        <w:t>of</w:t>
      </w:r>
      <w:proofErr w:type="spellEnd"/>
      <w:r w:rsidRPr="000E42DF">
        <w:t xml:space="preserve"> </w:t>
      </w:r>
      <w:proofErr w:type="spellStart"/>
      <w:r w:rsidRPr="000E42DF">
        <w:t>the</w:t>
      </w:r>
      <w:proofErr w:type="spellEnd"/>
      <w:r w:rsidRPr="000E42DF">
        <w:t xml:space="preserve"> Tygří </w:t>
      </w:r>
      <w:proofErr w:type="spellStart"/>
      <w:r w:rsidRPr="000E42DF">
        <w:t>kova</w:t>
      </w:r>
      <w:proofErr w:type="spellEnd"/>
      <w:r w:rsidRPr="000E42DF">
        <w:t xml:space="preserve"> letka </w:t>
      </w:r>
      <w:proofErr w:type="spellStart"/>
      <w:r w:rsidRPr="000E42DF">
        <w:t>initiative</w:t>
      </w:r>
      <w:proofErr w:type="spellEnd"/>
      <w:r w:rsidRPr="000E42DF">
        <w:t xml:space="preserve">, </w:t>
      </w:r>
      <w:proofErr w:type="spellStart"/>
      <w:r w:rsidRPr="000E42DF">
        <w:t>which</w:t>
      </w:r>
      <w:proofErr w:type="spellEnd"/>
      <w:r w:rsidRPr="000E42DF">
        <w:t xml:space="preserve"> </w:t>
      </w:r>
      <w:proofErr w:type="spellStart"/>
      <w:r w:rsidRPr="000E42DF">
        <w:t>uses</w:t>
      </w:r>
      <w:proofErr w:type="spellEnd"/>
      <w:r w:rsidRPr="000E42DF">
        <w:t xml:space="preserve"> </w:t>
      </w:r>
      <w:proofErr w:type="spellStart"/>
      <w:r w:rsidRPr="000E42DF">
        <w:t>stories</w:t>
      </w:r>
      <w:proofErr w:type="spellEnd"/>
      <w:r w:rsidRPr="000E42DF">
        <w:t xml:space="preserve">, </w:t>
      </w:r>
      <w:proofErr w:type="spellStart"/>
      <w:r w:rsidRPr="000E42DF">
        <w:t>illustrations</w:t>
      </w:r>
      <w:proofErr w:type="spellEnd"/>
      <w:r w:rsidRPr="000E42DF">
        <w:t xml:space="preserve"> and </w:t>
      </w:r>
      <w:proofErr w:type="spellStart"/>
      <w:r w:rsidRPr="000E42DF">
        <w:t>interactive</w:t>
      </w:r>
      <w:proofErr w:type="spellEnd"/>
      <w:r w:rsidRPr="000E42DF">
        <w:t xml:space="preserve"> </w:t>
      </w:r>
      <w:proofErr w:type="spellStart"/>
      <w:r w:rsidRPr="000E42DF">
        <w:t>activities</w:t>
      </w:r>
      <w:proofErr w:type="spellEnd"/>
      <w:r w:rsidRPr="000E42DF">
        <w:t xml:space="preserve"> to </w:t>
      </w:r>
      <w:proofErr w:type="spellStart"/>
      <w:r w:rsidRPr="000E42DF">
        <w:t>help</w:t>
      </w:r>
      <w:proofErr w:type="spellEnd"/>
      <w:r w:rsidRPr="000E42DF">
        <w:t xml:space="preserve"> </w:t>
      </w:r>
      <w:proofErr w:type="spellStart"/>
      <w:r w:rsidRPr="000E42DF">
        <w:t>children</w:t>
      </w:r>
      <w:proofErr w:type="spellEnd"/>
      <w:r w:rsidRPr="000E42DF">
        <w:t xml:space="preserve"> </w:t>
      </w:r>
      <w:proofErr w:type="spellStart"/>
      <w:r w:rsidRPr="000E42DF">
        <w:t>understand</w:t>
      </w:r>
      <w:proofErr w:type="spellEnd"/>
      <w:r w:rsidRPr="000E42DF">
        <w:t xml:space="preserve"> </w:t>
      </w:r>
      <w:proofErr w:type="spellStart"/>
      <w:r w:rsidRPr="000E42DF">
        <w:t>what</w:t>
      </w:r>
      <w:proofErr w:type="spellEnd"/>
      <w:r w:rsidRPr="000E42DF">
        <w:t xml:space="preserve"> </w:t>
      </w:r>
      <w:proofErr w:type="spellStart"/>
      <w:r w:rsidRPr="000E42DF">
        <w:t>happens</w:t>
      </w:r>
      <w:proofErr w:type="spellEnd"/>
      <w:r w:rsidRPr="000E42DF">
        <w:t xml:space="preserve"> </w:t>
      </w:r>
      <w:proofErr w:type="spellStart"/>
      <w:r w:rsidRPr="000E42DF">
        <w:t>during</w:t>
      </w:r>
      <w:proofErr w:type="spellEnd"/>
      <w:r w:rsidRPr="000E42DF">
        <w:t xml:space="preserve"> a </w:t>
      </w:r>
      <w:proofErr w:type="spellStart"/>
      <w:r w:rsidRPr="000E42DF">
        <w:t>flight</w:t>
      </w:r>
      <w:proofErr w:type="spellEnd"/>
      <w:r w:rsidRPr="000E42DF">
        <w:t xml:space="preserve"> and, in </w:t>
      </w:r>
      <w:proofErr w:type="spellStart"/>
      <w:r w:rsidRPr="000E42DF">
        <w:t>turn</w:t>
      </w:r>
      <w:proofErr w:type="spellEnd"/>
      <w:r w:rsidRPr="000E42DF">
        <w:t xml:space="preserve">, </w:t>
      </w:r>
      <w:proofErr w:type="spellStart"/>
      <w:r w:rsidRPr="000E42DF">
        <w:t>reduce</w:t>
      </w:r>
      <w:proofErr w:type="spellEnd"/>
      <w:r w:rsidRPr="000E42DF">
        <w:t xml:space="preserve"> </w:t>
      </w:r>
      <w:proofErr w:type="spellStart"/>
      <w:r w:rsidRPr="000E42DF">
        <w:t>anxiety</w:t>
      </w:r>
      <w:proofErr w:type="spellEnd"/>
      <w:r w:rsidRPr="000E42DF">
        <w:t xml:space="preserve"> </w:t>
      </w:r>
      <w:proofErr w:type="spellStart"/>
      <w:r w:rsidRPr="000E42DF">
        <w:t>associated</w:t>
      </w:r>
      <w:proofErr w:type="spellEnd"/>
      <w:r w:rsidRPr="000E42DF">
        <w:t xml:space="preserve"> </w:t>
      </w:r>
      <w:proofErr w:type="spellStart"/>
      <w:r w:rsidRPr="000E42DF">
        <w:t>with</w:t>
      </w:r>
      <w:proofErr w:type="spellEnd"/>
      <w:r w:rsidRPr="000E42DF">
        <w:t xml:space="preserve"> air </w:t>
      </w:r>
      <w:proofErr w:type="spellStart"/>
      <w:r w:rsidRPr="000E42DF">
        <w:t>travel</w:t>
      </w:r>
      <w:proofErr w:type="spellEnd"/>
      <w:r w:rsidRPr="000E42DF">
        <w:t xml:space="preserve">. </w:t>
      </w:r>
      <w:proofErr w:type="spellStart"/>
      <w:r w:rsidRPr="000E42DF">
        <w:t>The</w:t>
      </w:r>
      <w:proofErr w:type="spellEnd"/>
      <w:r w:rsidRPr="000E42DF">
        <w:t xml:space="preserve"> </w:t>
      </w:r>
      <w:proofErr w:type="spellStart"/>
      <w:r w:rsidRPr="000E42DF">
        <w:t>programme</w:t>
      </w:r>
      <w:proofErr w:type="spellEnd"/>
      <w:r w:rsidRPr="000E42DF">
        <w:t xml:space="preserve"> </w:t>
      </w:r>
      <w:proofErr w:type="spellStart"/>
      <w:r w:rsidRPr="000E42DF">
        <w:t>is</w:t>
      </w:r>
      <w:proofErr w:type="spellEnd"/>
      <w:r w:rsidRPr="000E42DF">
        <w:t xml:space="preserve"> </w:t>
      </w:r>
      <w:proofErr w:type="spellStart"/>
      <w:r w:rsidRPr="000E42DF">
        <w:t>built</w:t>
      </w:r>
      <w:proofErr w:type="spellEnd"/>
      <w:r w:rsidRPr="000E42DF">
        <w:t xml:space="preserve"> on a </w:t>
      </w:r>
      <w:proofErr w:type="spellStart"/>
      <w:r w:rsidRPr="000E42DF">
        <w:t>simple</w:t>
      </w:r>
      <w:proofErr w:type="spellEnd"/>
      <w:r w:rsidRPr="000E42DF">
        <w:t xml:space="preserve"> </w:t>
      </w:r>
      <w:proofErr w:type="spellStart"/>
      <w:r w:rsidRPr="000E42DF">
        <w:t>principle</w:t>
      </w:r>
      <w:proofErr w:type="spellEnd"/>
      <w:r w:rsidRPr="000E42DF">
        <w:t xml:space="preserve">: </w:t>
      </w:r>
      <w:proofErr w:type="spellStart"/>
      <w:r w:rsidRPr="000E42DF">
        <w:t>when</w:t>
      </w:r>
      <w:proofErr w:type="spellEnd"/>
      <w:r w:rsidRPr="000E42DF">
        <w:t xml:space="preserve"> </w:t>
      </w:r>
      <w:proofErr w:type="spellStart"/>
      <w:r w:rsidRPr="000E42DF">
        <w:t>children</w:t>
      </w:r>
      <w:proofErr w:type="spellEnd"/>
      <w:r w:rsidRPr="000E42DF">
        <w:t xml:space="preserve"> </w:t>
      </w:r>
      <w:proofErr w:type="spellStart"/>
      <w:r w:rsidRPr="000E42DF">
        <w:t>understand</w:t>
      </w:r>
      <w:proofErr w:type="spellEnd"/>
      <w:r w:rsidRPr="000E42DF">
        <w:t xml:space="preserve"> </w:t>
      </w:r>
      <w:proofErr w:type="spellStart"/>
      <w:r w:rsidRPr="000E42DF">
        <w:t>what’s</w:t>
      </w:r>
      <w:proofErr w:type="spellEnd"/>
      <w:r w:rsidRPr="000E42DF">
        <w:t xml:space="preserve"> </w:t>
      </w:r>
      <w:proofErr w:type="spellStart"/>
      <w:r w:rsidRPr="000E42DF">
        <w:t>going</w:t>
      </w:r>
      <w:proofErr w:type="spellEnd"/>
      <w:r w:rsidRPr="000E42DF">
        <w:t xml:space="preserve"> on, </w:t>
      </w:r>
      <w:proofErr w:type="spellStart"/>
      <w:r w:rsidRPr="000E42DF">
        <w:t>they</w:t>
      </w:r>
      <w:proofErr w:type="spellEnd"/>
      <w:r w:rsidRPr="000E42DF">
        <w:t xml:space="preserve"> </w:t>
      </w:r>
      <w:proofErr w:type="spellStart"/>
      <w:r w:rsidRPr="000E42DF">
        <w:t>don’t</w:t>
      </w:r>
      <w:proofErr w:type="spellEnd"/>
      <w:r w:rsidRPr="000E42DF">
        <w:t xml:space="preserve"> </w:t>
      </w:r>
      <w:proofErr w:type="spellStart"/>
      <w:r w:rsidRPr="000E42DF">
        <w:t>feel</w:t>
      </w:r>
      <w:proofErr w:type="spellEnd"/>
      <w:r w:rsidRPr="000E42DF">
        <w:t xml:space="preserve"> </w:t>
      </w:r>
      <w:proofErr w:type="spellStart"/>
      <w:r w:rsidRPr="000E42DF">
        <w:t>afraid</w:t>
      </w:r>
      <w:proofErr w:type="spellEnd"/>
      <w:r w:rsidRPr="000E42DF">
        <w:t>.</w:t>
      </w:r>
    </w:p>
    <w:p w14:paraId="144A9AE6" w14:textId="41B38B32" w:rsidR="000E42DF" w:rsidRPr="000E42DF" w:rsidRDefault="000E42DF" w:rsidP="000E42DF">
      <w:r w:rsidRPr="000E42DF">
        <w:t>“</w:t>
      </w:r>
      <w:proofErr w:type="spellStart"/>
      <w:r w:rsidRPr="000E42DF">
        <w:t>Orličan</w:t>
      </w:r>
      <w:proofErr w:type="spellEnd"/>
      <w:r w:rsidRPr="000E42DF">
        <w:t xml:space="preserve"> </w:t>
      </w:r>
      <w:proofErr w:type="spellStart"/>
      <w:r w:rsidRPr="000E42DF">
        <w:t>is</w:t>
      </w:r>
      <w:proofErr w:type="spellEnd"/>
      <w:r w:rsidRPr="000E42DF">
        <w:t xml:space="preserve"> a </w:t>
      </w:r>
      <w:proofErr w:type="spellStart"/>
      <w:r w:rsidRPr="000E42DF">
        <w:t>traditional</w:t>
      </w:r>
      <w:proofErr w:type="spellEnd"/>
      <w:r w:rsidRPr="000E42DF">
        <w:t xml:space="preserve"> </w:t>
      </w:r>
      <w:proofErr w:type="spellStart"/>
      <w:r w:rsidRPr="000E42DF">
        <w:t>manufacturer</w:t>
      </w:r>
      <w:proofErr w:type="spellEnd"/>
      <w:r w:rsidRPr="000E42DF">
        <w:t xml:space="preserve"> </w:t>
      </w:r>
      <w:proofErr w:type="spellStart"/>
      <w:r w:rsidRPr="000E42DF">
        <w:t>with</w:t>
      </w:r>
      <w:proofErr w:type="spellEnd"/>
      <w:r w:rsidRPr="000E42DF">
        <w:t xml:space="preserve"> </w:t>
      </w:r>
      <w:proofErr w:type="spellStart"/>
      <w:r w:rsidRPr="000E42DF">
        <w:t>deep</w:t>
      </w:r>
      <w:proofErr w:type="spellEnd"/>
      <w:r w:rsidRPr="000E42DF">
        <w:t xml:space="preserve"> </w:t>
      </w:r>
      <w:proofErr w:type="spellStart"/>
      <w:r w:rsidRPr="000E42DF">
        <w:t>roots</w:t>
      </w:r>
      <w:proofErr w:type="spellEnd"/>
      <w:r w:rsidRPr="000E42DF">
        <w:t xml:space="preserve"> in Czech </w:t>
      </w:r>
      <w:proofErr w:type="spellStart"/>
      <w:r w:rsidRPr="000E42DF">
        <w:t>aviation</w:t>
      </w:r>
      <w:proofErr w:type="spellEnd"/>
      <w:r w:rsidRPr="000E42DF">
        <w:t xml:space="preserve">. </w:t>
      </w:r>
      <w:proofErr w:type="spellStart"/>
      <w:r w:rsidRPr="000E42DF">
        <w:t>Partnering</w:t>
      </w:r>
      <w:proofErr w:type="spellEnd"/>
      <w:r w:rsidRPr="000E42DF">
        <w:t xml:space="preserve"> </w:t>
      </w:r>
      <w:proofErr w:type="spellStart"/>
      <w:r w:rsidRPr="000E42DF">
        <w:t>with</w:t>
      </w:r>
      <w:proofErr w:type="spellEnd"/>
      <w:r w:rsidRPr="000E42DF">
        <w:t xml:space="preserve"> </w:t>
      </w:r>
      <w:proofErr w:type="spellStart"/>
      <w:r w:rsidRPr="000E42DF">
        <w:t>the</w:t>
      </w:r>
      <w:proofErr w:type="spellEnd"/>
      <w:r w:rsidRPr="000E42DF">
        <w:t xml:space="preserve"> Tygr Olin </w:t>
      </w:r>
      <w:proofErr w:type="spellStart"/>
      <w:r w:rsidRPr="000E42DF">
        <w:t>project</w:t>
      </w:r>
      <w:proofErr w:type="spellEnd"/>
      <w:r w:rsidRPr="000E42DF">
        <w:t xml:space="preserve"> </w:t>
      </w:r>
      <w:proofErr w:type="spellStart"/>
      <w:r w:rsidRPr="000E42DF">
        <w:t>is</w:t>
      </w:r>
      <w:proofErr w:type="spellEnd"/>
      <w:r w:rsidRPr="000E42DF">
        <w:t xml:space="preserve"> a natural step </w:t>
      </w:r>
      <w:proofErr w:type="spellStart"/>
      <w:r w:rsidRPr="000E42DF">
        <w:t>for</w:t>
      </w:r>
      <w:proofErr w:type="spellEnd"/>
      <w:r w:rsidRPr="000E42DF">
        <w:t xml:space="preserve"> </w:t>
      </w:r>
      <w:proofErr w:type="spellStart"/>
      <w:r w:rsidRPr="000E42DF">
        <w:t>us</w:t>
      </w:r>
      <w:proofErr w:type="spellEnd"/>
      <w:r w:rsidRPr="000E42DF">
        <w:t xml:space="preserve"> – </w:t>
      </w:r>
      <w:proofErr w:type="spellStart"/>
      <w:r w:rsidRPr="000E42DF">
        <w:t>we</w:t>
      </w:r>
      <w:proofErr w:type="spellEnd"/>
      <w:r w:rsidRPr="000E42DF">
        <w:t xml:space="preserve"> support </w:t>
      </w:r>
      <w:proofErr w:type="spellStart"/>
      <w:r w:rsidRPr="000E42DF">
        <w:t>education</w:t>
      </w:r>
      <w:proofErr w:type="spellEnd"/>
      <w:r w:rsidRPr="000E42DF">
        <w:t xml:space="preserve">, </w:t>
      </w:r>
      <w:proofErr w:type="spellStart"/>
      <w:r w:rsidRPr="000E42DF">
        <w:t>safety</w:t>
      </w:r>
      <w:proofErr w:type="spellEnd"/>
      <w:r w:rsidRPr="000E42DF">
        <w:t xml:space="preserve"> and a positive </w:t>
      </w:r>
      <w:proofErr w:type="spellStart"/>
      <w:r w:rsidRPr="000E42DF">
        <w:t>relationship</w:t>
      </w:r>
      <w:proofErr w:type="spellEnd"/>
      <w:r w:rsidRPr="000E42DF">
        <w:t xml:space="preserve"> </w:t>
      </w:r>
      <w:proofErr w:type="spellStart"/>
      <w:r w:rsidRPr="000E42DF">
        <w:t>with</w:t>
      </w:r>
      <w:proofErr w:type="spellEnd"/>
      <w:r w:rsidRPr="000E42DF">
        <w:t xml:space="preserve"> </w:t>
      </w:r>
      <w:proofErr w:type="spellStart"/>
      <w:r w:rsidRPr="000E42DF">
        <w:t>flying</w:t>
      </w:r>
      <w:proofErr w:type="spellEnd"/>
      <w:r w:rsidRPr="000E42DF">
        <w:t xml:space="preserve"> </w:t>
      </w:r>
      <w:proofErr w:type="spellStart"/>
      <w:r w:rsidRPr="000E42DF">
        <w:t>from</w:t>
      </w:r>
      <w:proofErr w:type="spellEnd"/>
      <w:r w:rsidRPr="000E42DF">
        <w:t xml:space="preserve"> early </w:t>
      </w:r>
      <w:proofErr w:type="spellStart"/>
      <w:r w:rsidRPr="000E42DF">
        <w:t>childhood</w:t>
      </w:r>
      <w:proofErr w:type="spellEnd"/>
      <w:r w:rsidRPr="000E42DF">
        <w:t xml:space="preserve">,” </w:t>
      </w:r>
      <w:proofErr w:type="spellStart"/>
      <w:r w:rsidRPr="000E42DF">
        <w:t>said</w:t>
      </w:r>
      <w:proofErr w:type="spellEnd"/>
      <w:r w:rsidRPr="000E42DF">
        <w:t xml:space="preserve"> </w:t>
      </w:r>
      <w:r>
        <w:t>CEO Václav Bervid</w:t>
      </w:r>
      <w:r w:rsidRPr="000E42DF">
        <w:t>.</w:t>
      </w:r>
    </w:p>
    <w:p w14:paraId="05D8DB02" w14:textId="77777777" w:rsidR="008916EB" w:rsidRPr="000E42DF" w:rsidRDefault="008916EB" w:rsidP="000E42DF"/>
    <w:sectPr w:rsidR="008916EB" w:rsidRPr="000E4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60"/>
    <w:rsid w:val="000E42DF"/>
    <w:rsid w:val="00154C2C"/>
    <w:rsid w:val="001A5D8F"/>
    <w:rsid w:val="00247CB1"/>
    <w:rsid w:val="008916EB"/>
    <w:rsid w:val="00932386"/>
    <w:rsid w:val="00D0699F"/>
    <w:rsid w:val="00ED1BA6"/>
    <w:rsid w:val="00EE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7A0CBD"/>
  <w15:chartTrackingRefBased/>
  <w15:docId w15:val="{9828B436-BB7A-48A3-B144-86EC034C4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3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3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38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3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38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3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3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3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3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3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3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3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38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38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38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38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38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38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3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3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3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E3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3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E38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38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E386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3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386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38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157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Kozlová</dc:creator>
  <cp:keywords/>
  <dc:description/>
  <cp:lastModifiedBy>Karla Kozlová</cp:lastModifiedBy>
  <cp:revision>2</cp:revision>
  <dcterms:created xsi:type="dcterms:W3CDTF">2026-08-10T10:50:00Z</dcterms:created>
  <dcterms:modified xsi:type="dcterms:W3CDTF">2026-08-10T10:50:00Z</dcterms:modified>
</cp:coreProperties>
</file>